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58" w:rsidRPr="0032677C" w:rsidRDefault="008C6358" w:rsidP="008C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 ОБРАЗОВАНИЯ САРАТОВСКОЙ ОБЛАСТИ</w:t>
      </w:r>
    </w:p>
    <w:p w:rsidR="008C6358" w:rsidRPr="0032677C" w:rsidRDefault="008C6358" w:rsidP="008C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8C6358" w:rsidRPr="00221B5B" w:rsidRDefault="008C6358" w:rsidP="008C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677C">
        <w:rPr>
          <w:rFonts w:ascii="Times New Roman" w:eastAsia="Times New Roman" w:hAnsi="Times New Roman" w:cs="Times New Roman"/>
          <w:b/>
          <w:caps/>
          <w:sz w:val="26"/>
          <w:szCs w:val="26"/>
        </w:rPr>
        <w:t>«САРАТОВСКИЙ ПОЛИТЕХНИЧЕСКИЙ КОЛЛЕДЖ»</w:t>
      </w:r>
    </w:p>
    <w:p w:rsidR="008C6DF6" w:rsidRPr="00221B5B" w:rsidRDefault="008C6DF6" w:rsidP="008C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C6DF6" w:rsidRDefault="008C6DF6" w:rsidP="00953B9D">
      <w:pPr>
        <w:tabs>
          <w:tab w:val="left" w:pos="405"/>
        </w:tabs>
        <w:spacing w:after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53B9D" w:rsidRPr="00953B9D" w:rsidRDefault="00953B9D" w:rsidP="00953B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/>
        <w:jc w:val="right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72628" w:rsidRDefault="00F72628" w:rsidP="00953B9D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72628" w:rsidRPr="00953B9D" w:rsidRDefault="00F72628" w:rsidP="00953B9D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53B9D" w:rsidRPr="00953B9D" w:rsidRDefault="00953B9D" w:rsidP="00953B9D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53B9D" w:rsidRPr="00F72628" w:rsidRDefault="00953B9D" w:rsidP="0095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  <w:r w:rsidR="008C6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ДИСЦИПЛИНЫ</w:t>
      </w:r>
    </w:p>
    <w:p w:rsidR="00953B9D" w:rsidRPr="00F72628" w:rsidRDefault="00953B9D" w:rsidP="0095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3B9D" w:rsidRPr="00F72628" w:rsidRDefault="00F72628" w:rsidP="00F72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ОП.04. ФИЗИЧЕСКАЯ КУЛЬТУРА</w:t>
      </w:r>
    </w:p>
    <w:p w:rsidR="008C6358" w:rsidRDefault="008C6358" w:rsidP="00F7262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53B9D" w:rsidRPr="008C6358" w:rsidRDefault="00F72628" w:rsidP="00F72628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C6358">
        <w:rPr>
          <w:rFonts w:ascii="Times New Roman" w:eastAsia="Times New Roman" w:hAnsi="Times New Roman" w:cs="Times New Roman"/>
          <w:sz w:val="28"/>
          <w:lang w:eastAsia="ru-RU"/>
        </w:rPr>
        <w:t>15.01.32 Оператор станков с программным управлением</w:t>
      </w: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Default="00953B9D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628" w:rsidRDefault="00F7262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C6358" w:rsidRDefault="008C635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C6358" w:rsidRDefault="008C6358" w:rsidP="00953B9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3B9D" w:rsidRPr="00953B9D" w:rsidRDefault="00953B9D" w:rsidP="00953B9D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53B9D" w:rsidRPr="00953B9D" w:rsidRDefault="008C6358" w:rsidP="00953B9D">
      <w:pPr>
        <w:spacing w:after="240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Саратов</w:t>
      </w:r>
      <w:r w:rsidR="00953B9D">
        <w:rPr>
          <w:rFonts w:ascii="Times New Roman" w:eastAsia="Times New Roman" w:hAnsi="Times New Roman" w:cs="Times New Roman"/>
          <w:lang w:eastAsia="ru-RU"/>
        </w:rPr>
        <w:t>, 202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4832AB" w:rsidRPr="00E31C72" w:rsidRDefault="00953B9D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="004832AB" w:rsidRPr="00E31C72">
        <w:rPr>
          <w:rFonts w:ascii="Times New Roman" w:hAnsi="Times New Roman" w:cs="Times New Roman"/>
          <w:sz w:val="24"/>
          <w:szCs w:val="24"/>
        </w:rPr>
        <w:t>ОДОБРЕНА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 xml:space="preserve">дисциплинарно-цикловой комиссией 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>профессионального цикла специальностей: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>15.02.16 «Технология машиностроения»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 xml:space="preserve">  Протокол </w:t>
      </w:r>
      <w:proofErr w:type="gramStart"/>
      <w:r w:rsidRPr="00E31C72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E31C72">
        <w:rPr>
          <w:rFonts w:ascii="Times New Roman" w:hAnsi="Times New Roman" w:cs="Times New Roman"/>
          <w:sz w:val="24"/>
          <w:szCs w:val="24"/>
        </w:rPr>
        <w:t>___  от «____» __________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>Председатель ДЦК</w:t>
      </w:r>
    </w:p>
    <w:p w:rsidR="004832AB" w:rsidRPr="00E31C72" w:rsidRDefault="004832AB" w:rsidP="0048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E31C72">
        <w:rPr>
          <w:rFonts w:ascii="Times New Roman" w:hAnsi="Times New Roman" w:cs="Times New Roman"/>
          <w:sz w:val="24"/>
          <w:szCs w:val="24"/>
        </w:rPr>
        <w:t>Малибашева</w:t>
      </w:r>
      <w:proofErr w:type="spellEnd"/>
      <w:r w:rsidRPr="00E31C7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832AB" w:rsidRPr="00E31C72" w:rsidRDefault="004832AB" w:rsidP="00483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</w:t>
      </w:r>
    </w:p>
    <w:p w:rsidR="004832AB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C72">
        <w:rPr>
          <w:rFonts w:ascii="Times New Roman" w:hAnsi="Times New Roman" w:cs="Times New Roman"/>
          <w:b/>
          <w:sz w:val="24"/>
          <w:szCs w:val="24"/>
        </w:rPr>
        <w:t>ФГОС С</w:t>
      </w:r>
      <w:r w:rsidRPr="00D3159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59F">
        <w:rPr>
          <w:rFonts w:ascii="Times New Roman" w:hAnsi="Times New Roman" w:cs="Times New Roman"/>
          <w:b/>
          <w:sz w:val="24"/>
          <w:szCs w:val="24"/>
        </w:rPr>
        <w:t xml:space="preserve">15.01.32 </w:t>
      </w:r>
    </w:p>
    <w:p w:rsidR="004832AB" w:rsidRPr="00D3159F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159F">
        <w:rPr>
          <w:rFonts w:ascii="Times New Roman" w:hAnsi="Times New Roman" w:cs="Times New Roman"/>
          <w:b/>
          <w:sz w:val="24"/>
          <w:szCs w:val="24"/>
        </w:rPr>
        <w:t>Оператор станков с программным управлением</w:t>
      </w: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C72">
        <w:rPr>
          <w:rFonts w:ascii="Times New Roman" w:hAnsi="Times New Roman" w:cs="Times New Roman"/>
          <w:sz w:val="24"/>
          <w:szCs w:val="24"/>
        </w:rPr>
        <w:t>Зам. директора по НМР</w:t>
      </w:r>
    </w:p>
    <w:p w:rsidR="004832AB" w:rsidRPr="00E31C72" w:rsidRDefault="004832AB" w:rsidP="00483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C72">
        <w:rPr>
          <w:rFonts w:ascii="Times New Roman" w:hAnsi="Times New Roman" w:cs="Times New Roman"/>
          <w:sz w:val="24"/>
          <w:szCs w:val="24"/>
        </w:rPr>
        <w:t>_____________ В.А. Никитина</w:t>
      </w:r>
    </w:p>
    <w:p w:rsidR="004832AB" w:rsidRPr="00E31C72" w:rsidRDefault="004832AB" w:rsidP="00483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2AB" w:rsidRDefault="004832AB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358" w:rsidRDefault="008C6358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является частью примерной основной образовательной программы в соответствии с ФГОС СПО </w:t>
      </w:r>
      <w:r w:rsidRPr="0032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r w:rsidRPr="00326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15.01.32 Оператор станков с программным управлением</w:t>
      </w:r>
      <w:r w:rsidRPr="0032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входящей в укрупнённую группу специальностей </w:t>
      </w:r>
      <w:r w:rsidRPr="00326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15.00.00 Машиностроение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УТВЕРЖДАЮ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зам. директора по учебно-методической работе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ГАПОУ СО «Саратовский политехнический колледж»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«___» ______________ 2023г.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_____________/Ю.Г. </w:t>
      </w:r>
      <w:proofErr w:type="spellStart"/>
      <w:r w:rsidRPr="0032677C">
        <w:rPr>
          <w:rFonts w:ascii="Times New Roman" w:hAnsi="Times New Roman" w:cs="Times New Roman"/>
          <w:sz w:val="24"/>
          <w:szCs w:val="24"/>
        </w:rPr>
        <w:t>Мызрова</w:t>
      </w:r>
      <w:proofErr w:type="spellEnd"/>
      <w:r w:rsidRPr="0032677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на заседании цикловой методической комиссии 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естественно-научный цикл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77C">
        <w:rPr>
          <w:rFonts w:ascii="Times New Roman" w:hAnsi="Times New Roman" w:cs="Times New Roman"/>
          <w:sz w:val="24"/>
          <w:szCs w:val="24"/>
        </w:rPr>
        <w:t>Протокол № 6, дата «03» февраля 2023 г.</w:t>
      </w:r>
    </w:p>
    <w:p w:rsidR="008C6358" w:rsidRPr="0032677C" w:rsidRDefault="008C6358" w:rsidP="008C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77C">
        <w:rPr>
          <w:rFonts w:ascii="Times New Roman" w:hAnsi="Times New Roman" w:cs="Times New Roman"/>
          <w:sz w:val="24"/>
          <w:szCs w:val="24"/>
        </w:rPr>
        <w:t xml:space="preserve">Председатель ЦМК ___________/ </w:t>
      </w:r>
      <w:r>
        <w:rPr>
          <w:rFonts w:ascii="Times New Roman" w:hAnsi="Times New Roman" w:cs="Times New Roman"/>
          <w:sz w:val="24"/>
          <w:szCs w:val="24"/>
        </w:rPr>
        <w:t>В.В. Антропова</w:t>
      </w:r>
      <w:bookmarkStart w:id="0" w:name="_GoBack"/>
      <w:bookmarkEnd w:id="0"/>
      <w:r w:rsidRPr="0032677C">
        <w:rPr>
          <w:rFonts w:ascii="Times New Roman" w:hAnsi="Times New Roman" w:cs="Times New Roman"/>
          <w:sz w:val="24"/>
          <w:szCs w:val="24"/>
        </w:rPr>
        <w:t>/</w:t>
      </w:r>
    </w:p>
    <w:p w:rsidR="008C6358" w:rsidRPr="0032677C" w:rsidRDefault="008C6358" w:rsidP="008C6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58" w:rsidRPr="0032677C" w:rsidRDefault="008C6358" w:rsidP="008C63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32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«Саратовский политехнический колледж»</w:t>
      </w:r>
    </w:p>
    <w:p w:rsidR="00953B9D" w:rsidRPr="00953B9D" w:rsidRDefault="00953B9D" w:rsidP="00953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B9D" w:rsidRPr="00953B9D" w:rsidRDefault="00953B9D" w:rsidP="0095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53B9D" w:rsidRPr="00953B9D" w:rsidTr="00E17087">
        <w:tc>
          <w:tcPr>
            <w:tcW w:w="7933" w:type="dxa"/>
          </w:tcPr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B9D" w:rsidRPr="00953B9D" w:rsidTr="00E17087">
        <w:tc>
          <w:tcPr>
            <w:tcW w:w="7933" w:type="dxa"/>
          </w:tcPr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ОБЩАЯ ХАРАКТЕРИСТИКА РАБОЧЕЙ ПРОГРАММЫ </w:t>
            </w:r>
            <w:r w:rsidRPr="00953B9D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B9D" w:rsidRPr="00953B9D" w:rsidTr="00E17087">
        <w:tc>
          <w:tcPr>
            <w:tcW w:w="7933" w:type="dxa"/>
          </w:tcPr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СТРУКТУРА И СОДЕРЖАНИЕ </w:t>
            </w:r>
            <w:r w:rsidRPr="00953B9D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953B9D" w:rsidRPr="00953B9D" w:rsidTr="00E17087">
        <w:tc>
          <w:tcPr>
            <w:tcW w:w="7933" w:type="dxa"/>
          </w:tcPr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hAnsi="Times New Roman"/>
                <w:color w:val="000000"/>
                <w:sz w:val="24"/>
                <w:szCs w:val="24"/>
              </w:rPr>
              <w:t>3. УСЛОВИЯ РЕАЛИЗАЦИИ УЧЕБНОЙ ДИСЦИПЛИНЫ</w:t>
            </w:r>
          </w:p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B9D" w:rsidRPr="00953B9D" w:rsidTr="00E17087">
        <w:tc>
          <w:tcPr>
            <w:tcW w:w="7933" w:type="dxa"/>
          </w:tcPr>
          <w:p w:rsidR="00953B9D" w:rsidRPr="00953B9D" w:rsidRDefault="00953B9D" w:rsidP="00953B9D">
            <w:pPr>
              <w:rPr>
                <w:rFonts w:ascii="Times New Roman" w:hAnsi="Times New Roman"/>
                <w:sz w:val="24"/>
                <w:szCs w:val="24"/>
              </w:rPr>
            </w:pPr>
            <w:r w:rsidRPr="00953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КОНТРОЛЬ И ОЦЕНКА РЕЗУЛЬТАТОВ ОСВОЕНИЯ </w:t>
            </w:r>
            <w:r w:rsidRPr="00953B9D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953B9D" w:rsidRPr="00953B9D" w:rsidRDefault="00953B9D" w:rsidP="0095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3B9D" w:rsidRPr="00953B9D" w:rsidRDefault="00953B9D" w:rsidP="00953B9D">
      <w:pPr>
        <w:tabs>
          <w:tab w:val="left" w:pos="1080"/>
        </w:tabs>
        <w:spacing w:before="240" w:after="120" w:line="36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B9D" w:rsidRPr="00953B9D" w:rsidRDefault="00953B9D" w:rsidP="00953B9D">
      <w:pPr>
        <w:tabs>
          <w:tab w:val="left" w:pos="405"/>
        </w:tabs>
        <w:spacing w:after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B9D" w:rsidRPr="00953B9D" w:rsidRDefault="00953B9D" w:rsidP="00953B9D">
      <w:pPr>
        <w:tabs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</w:t>
      </w: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ОП.04 Физическая культура</w:t>
      </w: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53B9D" w:rsidRPr="00953B9D" w:rsidRDefault="00953B9D" w:rsidP="00953B9D">
      <w:pPr>
        <w:numPr>
          <w:ilvl w:val="1"/>
          <w:numId w:val="1"/>
        </w:num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 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15.01.32 Оператор станков с программным управлением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итии ОК 01, ОК 04</w:t>
      </w: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06, ОК 08</w:t>
      </w:r>
      <w:r w:rsidRPr="00953B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01.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04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Эффективно взаимодействовать и работать в коллективе и команде;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06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08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средства физической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культуры для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сохранения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укрепления здоровья в процессе профессиональной деятельности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поддержания необходимого уровня физической подготовленности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входит в профессиональный цикл как общепрофессиональная дисциплина.</w:t>
      </w:r>
    </w:p>
    <w:p w:rsidR="00953B9D" w:rsidRPr="00953B9D" w:rsidRDefault="00953B9D" w:rsidP="0095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</w:p>
    <w:p w:rsidR="00953B9D" w:rsidRPr="00953B9D" w:rsidRDefault="00953B9D" w:rsidP="0095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265"/>
      </w:tblGrid>
      <w:tr w:rsidR="00953B9D" w:rsidRPr="00953B9D" w:rsidTr="00E17087">
        <w:trPr>
          <w:trHeight w:val="649"/>
        </w:trPr>
        <w:tc>
          <w:tcPr>
            <w:tcW w:w="1129" w:type="dxa"/>
            <w:hideMark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5245" w:type="dxa"/>
            <w:hideMark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65" w:type="dxa"/>
            <w:hideMark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953B9D" w:rsidRPr="00953B9D" w:rsidTr="00E17087">
        <w:trPr>
          <w:trHeight w:val="274"/>
        </w:trPr>
        <w:tc>
          <w:tcPr>
            <w:tcW w:w="1129" w:type="dxa"/>
            <w:hideMark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6, ОК-8</w:t>
            </w:r>
          </w:p>
        </w:tc>
        <w:tc>
          <w:tcPr>
            <w:tcW w:w="5245" w:type="dxa"/>
            <w:hideMark/>
          </w:tcPr>
          <w:p w:rsidR="00953B9D" w:rsidRPr="00953B9D" w:rsidRDefault="00953B9D" w:rsidP="0095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обосновать значение физической культуры для формирования личности профессионала, профилактики профзаболеваний.</w:t>
            </w:r>
          </w:p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составить и провести комплексы утренней, вводной и производственной гимнастики с учетом направления будущей профессиональной деятельности.</w:t>
            </w:r>
          </w:p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контроль за состоянием здоровья (в динамике); уметь оказать первую медицинскую помощь при травмах</w:t>
            </w:r>
            <w:proofErr w:type="gramStart"/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Соблюдать</w:t>
            </w:r>
            <w:proofErr w:type="gramEnd"/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 безопасности </w:t>
            </w:r>
          </w:p>
        </w:tc>
        <w:tc>
          <w:tcPr>
            <w:tcW w:w="3265" w:type="dxa"/>
            <w:hideMark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современное состояние физической культуры и спорта, знать оздоровительные системы физического воспитания.</w:t>
            </w:r>
          </w:p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B9D" w:rsidRDefault="00953B9D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DE" w:rsidRPr="00953B9D" w:rsidRDefault="004028DE" w:rsidP="00953B9D">
      <w:pPr>
        <w:autoSpaceDE w:val="0"/>
        <w:autoSpaceDN w:val="0"/>
        <w:adjustRightInd w:val="0"/>
        <w:spacing w:after="0" w:line="240" w:lineRule="auto"/>
        <w:ind w:firstLine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53B9D" w:rsidRPr="004028DE" w:rsidRDefault="00953B9D" w:rsidP="00953B9D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</w:t>
      </w:r>
      <w:r w:rsidRPr="0040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953B9D" w:rsidRPr="004028DE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953B9D" w:rsidRPr="004028DE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953B9D" w:rsidRPr="004028DE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953B9D" w:rsidRPr="004028DE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953B9D" w:rsidRPr="004028DE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hideMark/>
          </w:tcPr>
          <w:p w:rsidR="00953B9D" w:rsidRPr="004028DE" w:rsidRDefault="00953B9D" w:rsidP="00953B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953B9D" w:rsidRPr="004028DE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953B9D" w:rsidRPr="004028DE" w:rsidRDefault="00953B9D" w:rsidP="00953B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hideMark/>
          </w:tcPr>
          <w:p w:rsidR="00953B9D" w:rsidRPr="004028DE" w:rsidRDefault="004028DE" w:rsidP="00953B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953B9D" w:rsidRPr="004028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3B9D" w:rsidRPr="004028DE" w:rsidTr="00E1708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953B9D" w:rsidRPr="004028DE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953B9D" w:rsidRPr="004028DE" w:rsidTr="00E17087">
        <w:trPr>
          <w:trHeight w:val="490"/>
        </w:trPr>
        <w:tc>
          <w:tcPr>
            <w:tcW w:w="4073" w:type="pct"/>
            <w:vAlign w:val="center"/>
            <w:hideMark/>
          </w:tcPr>
          <w:p w:rsidR="00953B9D" w:rsidRPr="004028DE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927" w:type="pct"/>
            <w:vAlign w:val="center"/>
            <w:hideMark/>
          </w:tcPr>
          <w:p w:rsidR="00953B9D" w:rsidRPr="004028DE" w:rsidRDefault="00953B9D" w:rsidP="00953B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53B9D" w:rsidRPr="00953B9D" w:rsidTr="00E1708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953B9D" w:rsidRPr="00953B9D" w:rsidRDefault="00953B9D" w:rsidP="00402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028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Промежуточная аттестация:  </w:t>
            </w:r>
            <w:r w:rsidR="004028DE" w:rsidRPr="004028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953B9D" w:rsidRPr="00953B9D" w:rsidRDefault="00953B9D" w:rsidP="00953B9D">
      <w:pPr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953B9D" w:rsidRPr="00953B9D" w:rsidRDefault="00953B9D" w:rsidP="00953B9D">
      <w:pPr>
        <w:ind w:left="-567"/>
        <w:rPr>
          <w:rFonts w:ascii="Times New Roman" w:eastAsia="Times New Roman" w:hAnsi="Times New Roman" w:cs="Times New Roman"/>
          <w:b/>
          <w:lang w:eastAsia="ru-RU"/>
        </w:rPr>
        <w:sectPr w:rsidR="00953B9D" w:rsidRPr="00953B9D" w:rsidSect="006B4E65">
          <w:pgSz w:w="11906" w:h="16838"/>
          <w:pgMar w:top="1134" w:right="850" w:bottom="1134" w:left="1701" w:header="709" w:footer="0" w:gutter="0"/>
          <w:cols w:space="708"/>
          <w:docGrid w:linePitch="360"/>
        </w:sectPr>
      </w:pPr>
    </w:p>
    <w:p w:rsidR="00953B9D" w:rsidRPr="00953B9D" w:rsidRDefault="00953B9D" w:rsidP="00953B9D">
      <w:pPr>
        <w:numPr>
          <w:ilvl w:val="1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дисциплины</w:t>
      </w:r>
    </w:p>
    <w:tbl>
      <w:tblPr>
        <w:tblW w:w="15302" w:type="dxa"/>
        <w:tblInd w:w="-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7958"/>
        <w:gridCol w:w="1424"/>
        <w:gridCol w:w="3540"/>
      </w:tblGrid>
      <w:tr w:rsidR="00953B9D" w:rsidRPr="00953B9D" w:rsidTr="00E17087">
        <w:trPr>
          <w:trHeight w:val="568"/>
        </w:trPr>
        <w:tc>
          <w:tcPr>
            <w:tcW w:w="2380" w:type="dxa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958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24" w:type="dxa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часов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953B9D" w:rsidRPr="00953B9D" w:rsidTr="00E17087">
        <w:trPr>
          <w:trHeight w:val="317"/>
        </w:trPr>
        <w:tc>
          <w:tcPr>
            <w:tcW w:w="2380" w:type="dxa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8" w:type="dxa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vAlign w:val="center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shd w:val="clear" w:color="auto" w:fill="FFFFFF" w:themeFill="background1"/>
            <w:vAlign w:val="bottom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953B9D" w:rsidRPr="00953B9D" w:rsidTr="00E1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0338" w:type="dxa"/>
            <w:gridSpan w:val="2"/>
            <w:vAlign w:val="center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Профессионально-прикладная физическая подготовка (ППФП)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380" w:type="dxa"/>
            <w:vMerge w:val="restart"/>
          </w:tcPr>
          <w:p w:rsidR="00953B9D" w:rsidRPr="00953B9D" w:rsidRDefault="00953B9D" w:rsidP="0095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953B9D" w:rsidRPr="00953B9D" w:rsidRDefault="00953B9D" w:rsidP="0095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Сущность и содержание ППФП в достижении высоких профессиональных результатов.</w:t>
            </w:r>
          </w:p>
        </w:tc>
        <w:tc>
          <w:tcPr>
            <w:tcW w:w="7958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2380" w:type="dxa"/>
            <w:vMerge/>
          </w:tcPr>
          <w:p w:rsidR="00953B9D" w:rsidRPr="00953B9D" w:rsidRDefault="00953B9D" w:rsidP="0095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точности и быстроты движений, игровой ловкости и выносливости к выполнению упражнений на координацию движений, бег на короткие дистанции 20-30 м., прыжки по разметках на правой и левой ногах, опорные прыжки через коня и козла; ведение баскетбольных мячей меняя направление и скорость; передача мяча от груди со скоком от пола, броски мяча в корзину на точность. Упражнения с расстановкой, сборкой предметов. Развитие общей выносливости, координации и точности движения рук.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ОК-1, ОК-4</w:t>
            </w: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ОК-8</w:t>
            </w: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380" w:type="dxa"/>
            <w:vMerge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40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1.Разучивание, закрепление и совершенствование профессионально значимых двигательных действий.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2.Формирование профессионально значимых физических качеств.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3.Самостоятельное проведение студентом комплексов профессионально-прикладной физической культуры в режиме дня специалиста.  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380" w:type="dxa"/>
            <w:vMerge w:val="restart"/>
          </w:tcPr>
          <w:p w:rsidR="00953B9D" w:rsidRPr="00953B9D" w:rsidRDefault="00953B9D" w:rsidP="0095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Военно-прикладная физическая </w:t>
            </w: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подготовка (юноши).</w:t>
            </w:r>
          </w:p>
        </w:tc>
        <w:tc>
          <w:tcPr>
            <w:tcW w:w="7958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380" w:type="dxa"/>
            <w:vMerge/>
          </w:tcPr>
          <w:p w:rsidR="00953B9D" w:rsidRPr="00953B9D" w:rsidRDefault="00953B9D" w:rsidP="00953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Строевая, физическая.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Строевая подготовка</w:t>
            </w: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Строевые приёмы, навыки чёткого и слаженного выполнения совместных действий в строю. 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Физическая подготовка</w:t>
            </w: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Преодоление полосы препятствий. Безопорные и опорные прыжки, </w:t>
            </w:r>
            <w:proofErr w:type="spellStart"/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прыжки в глубину, соскакивания и выскакивания, передвижение по узкой опоре. 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ОК-1, </w:t>
            </w: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ОК-6,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ОК-8</w:t>
            </w:r>
          </w:p>
        </w:tc>
      </w:tr>
      <w:tr w:rsidR="00953B9D" w:rsidRPr="00953B9D" w:rsidTr="00E1708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380" w:type="dxa"/>
            <w:vMerge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402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8DE" w:rsidRPr="0040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1. Разучивание, закрепление и выполнение основных приёмов строевой подготовки.</w:t>
            </w:r>
          </w:p>
          <w:p w:rsidR="00953B9D" w:rsidRPr="00953B9D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2.Разучивание, закрепление и совершенствование техники преодоления полосы препятствий.</w:t>
            </w:r>
          </w:p>
        </w:tc>
        <w:tc>
          <w:tcPr>
            <w:tcW w:w="1424" w:type="dxa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shd w:val="clear" w:color="auto" w:fill="FFFFFF" w:themeFill="background1"/>
          </w:tcPr>
          <w:p w:rsidR="00953B9D" w:rsidRPr="00953B9D" w:rsidRDefault="00953B9D" w:rsidP="00953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9D" w:rsidRPr="00953B9D" w:rsidTr="004028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380" w:type="dxa"/>
            <w:tcBorders>
              <w:bottom w:val="single" w:sz="2" w:space="0" w:color="auto"/>
            </w:tcBorders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  <w:tcBorders>
              <w:bottom w:val="single" w:sz="2" w:space="0" w:color="auto"/>
            </w:tcBorders>
          </w:tcPr>
          <w:p w:rsidR="00953B9D" w:rsidRPr="00953B9D" w:rsidRDefault="00953B9D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4" w:type="dxa"/>
            <w:tcBorders>
              <w:bottom w:val="single" w:sz="2" w:space="0" w:color="auto"/>
            </w:tcBorders>
          </w:tcPr>
          <w:p w:rsidR="00953B9D" w:rsidRPr="00953B9D" w:rsidRDefault="004028DE" w:rsidP="00953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953B9D" w:rsidRPr="00953B9D" w:rsidRDefault="00953B9D" w:rsidP="00953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953B9D" w:rsidRPr="00953B9D" w:rsidRDefault="00953B9D" w:rsidP="00953B9D">
      <w:pPr>
        <w:spacing w:before="120" w:after="12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53B9D" w:rsidRPr="00953B9D" w:rsidRDefault="00953B9D" w:rsidP="00953B9D">
      <w:pPr>
        <w:spacing w:before="120" w:after="12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3B9D" w:rsidRPr="00953B9D" w:rsidSect="006B4E65">
          <w:pgSz w:w="16838" w:h="11906" w:orient="landscape"/>
          <w:pgMar w:top="1701" w:right="1134" w:bottom="850" w:left="1134" w:header="709" w:footer="0" w:gutter="0"/>
          <w:cols w:space="708"/>
          <w:docGrid w:linePitch="360"/>
        </w:sectPr>
      </w:pPr>
    </w:p>
    <w:p w:rsidR="00953B9D" w:rsidRPr="00953B9D" w:rsidRDefault="00953B9D" w:rsidP="00953B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</w:t>
      </w: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инвентарь спортивного зала: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стенка гимнастическая; перекладина навесная универсальная для стенки гимнастической; гимнастические скамейки; тренажеры для занятий атлетической гимнастикой</w:t>
      </w: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маты гимнастические, шест для лазания, канат для перетягивания, беговые дорожки, скакалки, палки гимнастические, мячи набивные, мячи для метания, гантели (разные), гири 16, 24, 32 кг, секундомеры, весы напольные, 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кольца баскетбольные, щиты баскетбольные, сетки баскетбольные, мячи баскетбольные, стойки волейбольные, сетка волейбольная, антенны волейбольные, 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волейбольные мячи, ворота для мини-футбола,      мячи для мини-футбола и др.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53B9D" w:rsidRPr="00953B9D" w:rsidRDefault="00953B9D" w:rsidP="00953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9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95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53B9D" w:rsidRPr="00953B9D" w:rsidRDefault="00953B9D" w:rsidP="00953B9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Быченков, С. В. Физическая культура: учебное пособие для СПО / С. В. Быченков, О. В.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Везеницын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– Саратов: Профобразование, Ай Пи Эр Медиа, 2018. – 122 c. – ISBN 978-5-4486-0374-7, 978-5-4488-0195-2. 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М.Я., Горшков А.Г. Физическая культура: учебник. –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216 с.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Волейбол. Техника игры: учебное пособие для СПО / А. В.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– Санкт-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56 с. – ISBN 978-5-8114-5849-3.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Кузнецов В.С.,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Физическая культура: учебник. –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256 с.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Орлова, Л. Т. Настольный теннис: учебное пособие для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 Т. Орлова, А. Ю. Марков. – Санкт-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40 с. – ISBN 978-5-8114-6670-2. 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Садовникова, Л. А. Физическая культура для студентов, занимающихся в специальной медицинской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Л. А. Садовникова. – Санкт-Петербург: Лань, 2021. – 60 с. – ISBN 978-5-8114-7201-7.</w:t>
      </w: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3.2.2. Основные электронные издания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Теория и история физической культуры и спорта в 3 т. Том 1. Игры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Сабирова, О. И. Кузьмина. 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 — 793 с. — (Профессиональное образование). — ISBN 978-5-534-10350-2. 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5" w:tgtFrame="_blank" w:history="1">
        <w:r w:rsidRPr="00953B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https://urait.ru/bcode/475600</w:t>
        </w:r>
      </w:hyperlink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24.08.2021).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Теория и история физической культуры и спорта в 3 т. Том 2. Олимпийские зимние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Сабирова, О. И. Кузьмина. 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 — 493 с. — (Профессиональное образование). — ISBN 978-5-534-10352-6. 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6" w:tgtFrame="_blank" w:history="1">
        <w:r w:rsidRPr="00953B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https://urait.ru/bcode/475601</w:t>
        </w:r>
      </w:hyperlink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(дата обращения: 24.08.2021). 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Теория и история физической культуры и спорта в 3 т. Том 3. Паралимпийские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О. И. Кузьмина, Г. Н. Германов, Е. Г. Цуканова, И. В. 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Кулькова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; под общей редакцией Г. Н. Германова. 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 — 531 с. — (Профессиональное образование). — ISBN 978-5-534-12100-1. 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7" w:tgtFrame="_blank" w:history="1">
        <w:r w:rsidRPr="00953B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https://urait.ru/bcode/475739</w:t>
        </w:r>
      </w:hyperlink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24.08.2021).</w:t>
      </w:r>
    </w:p>
    <w:p w:rsidR="00953B9D" w:rsidRPr="00953B9D" w:rsidRDefault="00953B9D" w:rsidP="0095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 Дополнительные источники</w:t>
      </w:r>
    </w:p>
    <w:p w:rsidR="00953B9D" w:rsidRPr="00953B9D" w:rsidRDefault="00953B9D" w:rsidP="00953B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Бегидова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 П.  Теория и организация адаптивной физической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Т. П. 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Бегидова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— 2-е изд.,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— Москва :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2019. — 191 с. — (Профессиональное образование). — ISBN 978-5-534-07862-6. 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8" w:tgtFrame="_blank" w:history="1">
        <w:r w:rsidRPr="00953B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https://urait.ru/bcode/438978</w:t>
        </w:r>
      </w:hyperlink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24.08.2021).</w:t>
      </w:r>
    </w:p>
    <w:p w:rsidR="00953B9D" w:rsidRPr="00953B9D" w:rsidRDefault="00953B9D" w:rsidP="00953B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Бишаева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Малков А.А. Физическая культура. Учебник.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– 312 с. – ISBN 978-5-406-08822-7.</w:t>
      </w:r>
    </w:p>
    <w:p w:rsidR="00953B9D" w:rsidRPr="00953B9D" w:rsidRDefault="00953B9D" w:rsidP="00953B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Бурухин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 Ф.  Методика обучения физической культуре.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 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академического бакалавриата / С. Ф. 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Бурухин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— 3-е изд.,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— Москва :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2019. — 173 с. — (Высшее образование). — ISBN 978-5-534-06290-8. — </w:t>
      </w:r>
      <w:proofErr w:type="gram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9" w:tgtFrame="_blank" w:history="1">
        <w:r w:rsidRPr="00953B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https://urait.ru/bcode/437594</w:t>
        </w:r>
      </w:hyperlink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(дата обращения: 24.08.2021). </w:t>
      </w:r>
    </w:p>
    <w:p w:rsidR="00953B9D" w:rsidRPr="00953B9D" w:rsidRDefault="00953B9D" w:rsidP="00953B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Министерства спорта, туризма и молодёжной политики. [Электронный ресурс]. 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95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http://sport.minstm.gov.ru (дата обращения: 10.05.2021)</w:t>
      </w:r>
    </w:p>
    <w:p w:rsidR="00953B9D" w:rsidRPr="00953B9D" w:rsidRDefault="00953B9D" w:rsidP="00953B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B9D" w:rsidRPr="00953B9D" w:rsidRDefault="00953B9D" w:rsidP="00953B9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9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953B9D" w:rsidRPr="00953B9D" w:rsidRDefault="00953B9D" w:rsidP="00953B9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2"/>
        <w:gridCol w:w="2977"/>
      </w:tblGrid>
      <w:tr w:rsidR="00953B9D" w:rsidRPr="00953B9D" w:rsidTr="00E17087">
        <w:tc>
          <w:tcPr>
            <w:tcW w:w="2830" w:type="dxa"/>
          </w:tcPr>
          <w:p w:rsidR="00953B9D" w:rsidRPr="00953B9D" w:rsidRDefault="00953B9D" w:rsidP="00953B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обучения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</w:t>
            </w:r>
          </w:p>
        </w:tc>
        <w:tc>
          <w:tcPr>
            <w:tcW w:w="2977" w:type="dxa"/>
          </w:tcPr>
          <w:p w:rsidR="00953B9D" w:rsidRPr="00953B9D" w:rsidRDefault="00953B9D" w:rsidP="00953B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оценки</w:t>
            </w:r>
          </w:p>
        </w:tc>
      </w:tr>
      <w:tr w:rsidR="00953B9D" w:rsidRPr="00953B9D" w:rsidTr="00E17087">
        <w:tc>
          <w:tcPr>
            <w:tcW w:w="2830" w:type="dxa"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7" w:type="dxa"/>
          </w:tcPr>
          <w:p w:rsidR="00953B9D" w:rsidRPr="00953B9D" w:rsidRDefault="00953B9D" w:rsidP="0095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53B9D" w:rsidRPr="00953B9D" w:rsidTr="00E17087">
        <w:tc>
          <w:tcPr>
            <w:tcW w:w="2830" w:type="dxa"/>
          </w:tcPr>
          <w:p w:rsidR="00953B9D" w:rsidRPr="00953B9D" w:rsidRDefault="00953B9D" w:rsidP="00953B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</w:tcPr>
          <w:p w:rsidR="00953B9D" w:rsidRPr="00953B9D" w:rsidRDefault="00953B9D" w:rsidP="0095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3B9D" w:rsidRPr="00953B9D" w:rsidTr="00E17087">
        <w:tc>
          <w:tcPr>
            <w:tcW w:w="2830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обосновать значение физической культуры для формирования личности профессионала, профилактики профзаболеваний.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Применяет средства и методы физического воспитания для профилактики профессиональных заболеваний.</w:t>
            </w:r>
          </w:p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спользует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Демонстрирует методику занятий физическими упражнениями для профилактики и коррекции нарушения опорно-двигательного аппарата, </w:t>
            </w: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зрения и основных функциональных систем.</w:t>
            </w:r>
          </w:p>
        </w:tc>
        <w:tc>
          <w:tcPr>
            <w:tcW w:w="2977" w:type="dxa"/>
            <w:vAlign w:val="center"/>
          </w:tcPr>
          <w:p w:rsidR="00953B9D" w:rsidRPr="00953B9D" w:rsidRDefault="00953B9D" w:rsidP="00953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Экспертная оценка результатов деятельности обучающегося при выполнении и защите результатов практических занятий, выполнении домашних работ, тестирования, контрольных работ и других видов текущего контроля</w:t>
            </w:r>
          </w:p>
          <w:p w:rsidR="00953B9D" w:rsidRPr="00953B9D" w:rsidRDefault="00953B9D" w:rsidP="00953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rPr>
          <w:trHeight w:val="288"/>
        </w:trPr>
        <w:tc>
          <w:tcPr>
            <w:tcW w:w="2830" w:type="dxa"/>
          </w:tcPr>
          <w:p w:rsidR="00953B9D" w:rsidRPr="00953B9D" w:rsidRDefault="00953B9D" w:rsidP="00953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3B9D" w:rsidRPr="00953B9D" w:rsidRDefault="00953B9D" w:rsidP="00953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9D" w:rsidRPr="00953B9D" w:rsidTr="00E17087">
        <w:tc>
          <w:tcPr>
            <w:tcW w:w="2830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современное состояние физической культуры и спорта, знать оздоровительные системы физического воспитания.</w:t>
            </w:r>
          </w:p>
        </w:tc>
        <w:tc>
          <w:tcPr>
            <w:tcW w:w="3402" w:type="dxa"/>
          </w:tcPr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Демонстрировать установку на психическое и физическое здоровье; </w:t>
            </w:r>
          </w:p>
          <w:p w:rsidR="00953B9D" w:rsidRPr="00953B9D" w:rsidRDefault="00953B9D" w:rsidP="0095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</w:tc>
        <w:tc>
          <w:tcPr>
            <w:tcW w:w="2977" w:type="dxa"/>
          </w:tcPr>
          <w:p w:rsidR="00953B9D" w:rsidRPr="00953B9D" w:rsidRDefault="00953B9D" w:rsidP="00953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домашних работ, тестирования, контрольных работ и других видов текущего контроля</w:t>
            </w:r>
          </w:p>
        </w:tc>
      </w:tr>
    </w:tbl>
    <w:p w:rsidR="00953B9D" w:rsidRPr="00953B9D" w:rsidRDefault="00953B9D" w:rsidP="00953B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71811771"/>
      <w:bookmarkEnd w:id="1"/>
    </w:p>
    <w:p w:rsidR="00182444" w:rsidRDefault="00182444"/>
    <w:sectPr w:rsidR="0018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1235828"/>
    <w:multiLevelType w:val="multilevel"/>
    <w:tmpl w:val="A112A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2312172"/>
    <w:multiLevelType w:val="multilevel"/>
    <w:tmpl w:val="89366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C0B244C"/>
    <w:multiLevelType w:val="hybridMultilevel"/>
    <w:tmpl w:val="6F56D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09"/>
    <w:rsid w:val="00021599"/>
    <w:rsid w:val="000467D7"/>
    <w:rsid w:val="00182444"/>
    <w:rsid w:val="00282809"/>
    <w:rsid w:val="002B6C81"/>
    <w:rsid w:val="004028DE"/>
    <w:rsid w:val="004832AB"/>
    <w:rsid w:val="00645285"/>
    <w:rsid w:val="006B0F15"/>
    <w:rsid w:val="006D5DB7"/>
    <w:rsid w:val="008C6358"/>
    <w:rsid w:val="008C6DF6"/>
    <w:rsid w:val="00942C8F"/>
    <w:rsid w:val="00953B9D"/>
    <w:rsid w:val="00A378A3"/>
    <w:rsid w:val="00C03DFC"/>
    <w:rsid w:val="00CB4FCE"/>
    <w:rsid w:val="00F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252"/>
  <w15:docId w15:val="{0FC92156-AA01-4E4A-93C6-F1D58CF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9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8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5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56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Direktor</cp:lastModifiedBy>
  <cp:revision>3</cp:revision>
  <dcterms:created xsi:type="dcterms:W3CDTF">2023-02-21T02:08:00Z</dcterms:created>
  <dcterms:modified xsi:type="dcterms:W3CDTF">2023-02-21T02:10:00Z</dcterms:modified>
</cp:coreProperties>
</file>